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AD4226" w:rsidRDefault="00F746C0" w:rsidP="00677561">
      <w:pPr>
        <w:pStyle w:val="Overskrift1"/>
        <w:numPr>
          <w:ilvl w:val="0"/>
          <w:numId w:val="0"/>
        </w:numPr>
        <w:tabs>
          <w:tab w:val="clear" w:pos="709"/>
          <w:tab w:val="left" w:pos="0"/>
        </w:tabs>
        <w:rPr>
          <w:rFonts w:ascii="Georgia" w:hAnsi="Georgia"/>
          <w:sz w:val="24"/>
          <w:szCs w:val="24"/>
        </w:rPr>
      </w:pPr>
      <w:r w:rsidRPr="00AD4226">
        <w:rPr>
          <w:rFonts w:ascii="Georgia" w:hAnsi="Georgia"/>
          <w:sz w:val="24"/>
          <w:szCs w:val="24"/>
        </w:rPr>
        <w:t xml:space="preserve">Virksomheders </w:t>
      </w:r>
      <w:r w:rsidR="0074655A" w:rsidRPr="00AD4226">
        <w:rPr>
          <w:rFonts w:ascii="Georgia" w:hAnsi="Georgia"/>
          <w:sz w:val="24"/>
          <w:szCs w:val="24"/>
        </w:rPr>
        <w:t>erhvervelse</w:t>
      </w:r>
      <w:r w:rsidR="007B190E" w:rsidRPr="00AD4226">
        <w:rPr>
          <w:rFonts w:ascii="Georgia" w:hAnsi="Georgia"/>
          <w:sz w:val="24"/>
          <w:szCs w:val="24"/>
        </w:rPr>
        <w:t xml:space="preserve"> af en landbrugsejendom </w:t>
      </w:r>
    </w:p>
    <w:p w:rsidR="009F18F5" w:rsidRDefault="009F18F5" w:rsidP="009F18F5">
      <w:pPr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må kun benyttes hvis en eller flere af de tegningsberettigede er undtaget fra digital post.</w:t>
      </w:r>
    </w:p>
    <w:p w:rsidR="009F18F5" w:rsidRDefault="009F18F5" w:rsidP="009F18F5">
      <w:pPr>
        <w:ind w:right="-143"/>
        <w:rPr>
          <w:rFonts w:ascii="Georgia" w:hAnsi="Georgia"/>
          <w:sz w:val="20"/>
        </w:rPr>
      </w:pPr>
    </w:p>
    <w:p w:rsidR="009F18F5" w:rsidRPr="009F18F5" w:rsidRDefault="009F18F5" w:rsidP="009F18F5">
      <w:pPr>
        <w:pStyle w:val="Overskrift1"/>
        <w:numPr>
          <w:ilvl w:val="0"/>
          <w:numId w:val="0"/>
        </w:numPr>
        <w:tabs>
          <w:tab w:val="clear" w:pos="709"/>
          <w:tab w:val="left" w:pos="0"/>
        </w:tabs>
        <w:spacing w:before="0" w:after="0"/>
        <w:rPr>
          <w:rFonts w:ascii="Georgia" w:hAnsi="Georgia"/>
          <w:b w:val="0"/>
          <w:sz w:val="20"/>
        </w:rPr>
      </w:pPr>
      <w:r w:rsidRPr="009F18F5">
        <w:rPr>
          <w:rFonts w:ascii="Georgia" w:hAnsi="Georgia"/>
          <w:b w:val="0"/>
          <w:sz w:val="20"/>
        </w:rPr>
        <w:t>Skemaet anvendes ved virksomheders erhvervelse af en landbrugsejendom efter landbrugslovens §§ 20 eller 21, nr. 3</w:t>
      </w:r>
      <w:r>
        <w:rPr>
          <w:rFonts w:ascii="Georgia" w:hAnsi="Georgia"/>
          <w:b w:val="0"/>
          <w:sz w:val="20"/>
        </w:rPr>
        <w:t xml:space="preserve">. </w:t>
      </w:r>
    </w:p>
    <w:p w:rsidR="009F18F5" w:rsidRDefault="009F18F5" w:rsidP="009F18F5">
      <w:pPr>
        <w:rPr>
          <w:rFonts w:ascii="Georgia" w:hAnsi="Georgia"/>
          <w:sz w:val="20"/>
        </w:rPr>
      </w:pPr>
    </w:p>
    <w:p w:rsidR="006B4A4B" w:rsidRPr="00AD4226" w:rsidRDefault="009F18F5" w:rsidP="009F18F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</w:t>
      </w:r>
      <w:r w:rsidR="00F746C0" w:rsidRPr="00F746C0">
        <w:rPr>
          <w:rFonts w:ascii="Georgia" w:hAnsi="Georgia"/>
          <w:sz w:val="20"/>
        </w:rPr>
        <w:t xml:space="preserve">n virksomhed skal opfylde bopælspligten inden 6 måneder efter erhvervelsen ved en fysisk person, der opfylder bopælspligten. En virksomhed kan ikke erhverve en anpart af en landbrugsejendom. </w:t>
      </w:r>
      <w:r w:rsidR="00EF5738">
        <w:rPr>
          <w:rFonts w:ascii="Georgia" w:hAnsi="Georgia"/>
          <w:sz w:val="20"/>
        </w:rPr>
        <w:t>E</w:t>
      </w:r>
      <w:r w:rsidR="00EF5738" w:rsidRPr="00DC2F6F">
        <w:rPr>
          <w:rFonts w:ascii="Georgia" w:hAnsi="Georgia"/>
          <w:sz w:val="20"/>
        </w:rPr>
        <w:t>rklæringsskemaet</w:t>
      </w:r>
      <w:r w:rsidR="00EF5738" w:rsidRPr="00AB488F">
        <w:rPr>
          <w:rFonts w:ascii="Georgia" w:hAnsi="Georgia"/>
          <w:sz w:val="20"/>
        </w:rPr>
        <w:t xml:space="preserve"> sendes til: </w:t>
      </w:r>
      <w:hyperlink r:id="rId7" w:history="1">
        <w:r w:rsidR="00AB22F5">
          <w:rPr>
            <w:rStyle w:val="Hyperlink"/>
            <w:rFonts w:ascii="Georgia" w:hAnsi="Georgia"/>
            <w:sz w:val="20"/>
          </w:rPr>
          <w:t>landbrugsloven@sgav.dk</w:t>
        </w:r>
      </w:hyperlink>
      <w:r w:rsidR="00EF5738">
        <w:rPr>
          <w:rStyle w:val="Hyperlink"/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r w:rsidR="006B4A4B" w:rsidRPr="00AD4226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785"/>
        <w:gridCol w:w="3843"/>
      </w:tblGrid>
      <w:tr w:rsidR="006B4A4B" w:rsidTr="005F463E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BE0F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Virksomhedens</w:t>
            </w:r>
            <w:r w:rsidR="006B4A4B">
              <w:rPr>
                <w:rFonts w:ascii="Georgia" w:hAnsi="Georgia"/>
                <w:sz w:val="20"/>
              </w:rPr>
              <w:t xml:space="preserve"> navn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BE0F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CVR-nr.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B362F6" w:rsidTr="005F463E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6" w:rsidRDefault="00B362F6" w:rsidP="00B362F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Virksomhedens nuværende adresse, postnummer og by</w:t>
            </w:r>
          </w:p>
          <w:p w:rsidR="00B362F6" w:rsidRDefault="00B362F6" w:rsidP="00B362F6">
            <w:pPr>
              <w:rPr>
                <w:rFonts w:ascii="Georgia" w:hAnsi="Georgia"/>
                <w:sz w:val="20"/>
              </w:rPr>
            </w:pPr>
          </w:p>
          <w:p w:rsidR="00B362F6" w:rsidRDefault="00B362F6" w:rsidP="00B362F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F6" w:rsidRDefault="00B362F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77561" w:rsidRDefault="00677561">
            <w:pPr>
              <w:rPr>
                <w:rFonts w:ascii="Georgia" w:hAnsi="Georgia"/>
                <w:sz w:val="20"/>
              </w:rPr>
            </w:pPr>
          </w:p>
          <w:p w:rsidR="00677561" w:rsidRDefault="006775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F5738" w:rsidTr="00EF5738">
        <w:trPr>
          <w:trHeight w:val="651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8" w:rsidRDefault="00EF5738" w:rsidP="00EF5738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Ved erhvervelse efter</w:t>
            </w:r>
            <w:r w:rsidR="00B362F6">
              <w:rPr>
                <w:rFonts w:ascii="Georgia" w:hAnsi="Georgia"/>
                <w:sz w:val="20"/>
              </w:rPr>
              <w:t xml:space="preserve"> landbrugslovens</w:t>
            </w:r>
            <w:r>
              <w:rPr>
                <w:rFonts w:ascii="Georgia" w:hAnsi="Georgia"/>
                <w:sz w:val="20"/>
              </w:rPr>
              <w:t xml:space="preserve"> § 21, nr. 3</w:t>
            </w:r>
            <w:r w:rsidR="00B362F6">
              <w:rPr>
                <w:rFonts w:ascii="Georgia" w:hAnsi="Georgia"/>
                <w:sz w:val="20"/>
              </w:rPr>
              <w:t xml:space="preserve">, </w:t>
            </w:r>
            <w:r>
              <w:rPr>
                <w:rFonts w:ascii="Georgia" w:hAnsi="Georgia"/>
                <w:sz w:val="20"/>
              </w:rPr>
              <w:t>angiv b</w:t>
            </w:r>
            <w:r w:rsidRPr="00EF5738">
              <w:rPr>
                <w:rFonts w:ascii="Georgia" w:hAnsi="Georgia"/>
                <w:sz w:val="20"/>
              </w:rPr>
              <w:t>ranchekode</w:t>
            </w:r>
          </w:p>
          <w:p w:rsidR="00B362F6" w:rsidRDefault="00EF5738"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  <w:p w:rsidR="00B362F6" w:rsidRDefault="00B362F6">
            <w:pPr>
              <w:rPr>
                <w:rFonts w:ascii="Georgia" w:hAnsi="Georgia"/>
                <w:sz w:val="20"/>
              </w:rPr>
            </w:pPr>
          </w:p>
          <w:p w:rsidR="00B362F6" w:rsidRPr="00B362F6" w:rsidRDefault="0067756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</w:t>
            </w:r>
            <w:r w:rsidR="00B362F6">
              <w:rPr>
                <w:rFonts w:ascii="Georgia" w:hAnsi="Georgia"/>
                <w:sz w:val="20"/>
              </w:rPr>
              <w:t xml:space="preserve"> erklære</w:t>
            </w:r>
            <w:r>
              <w:rPr>
                <w:rFonts w:ascii="Georgia" w:hAnsi="Georgia"/>
                <w:sz w:val="20"/>
              </w:rPr>
              <w:t xml:space="preserve">r med vores underskrifter, </w:t>
            </w:r>
            <w:r w:rsidR="00B362F6">
              <w:rPr>
                <w:rFonts w:ascii="Georgia" w:hAnsi="Georgia"/>
                <w:sz w:val="20"/>
              </w:rPr>
              <w:t>at ejendommen erhverves til jordbrugsmæssig udnyttelse.</w:t>
            </w:r>
          </w:p>
        </w:tc>
      </w:tr>
      <w:tr w:rsidR="00B362F6" w:rsidTr="00EF5738">
        <w:trPr>
          <w:trHeight w:val="651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91" w:rsidRDefault="00B362F6" w:rsidP="00EF5738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Virksomheder som kan erhverve efter landbrugslovens § 20:</w:t>
            </w:r>
          </w:p>
          <w:p w:rsidR="00B362F6" w:rsidRDefault="00B362F6" w:rsidP="00EF573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Aktieselskab (A/S)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Anpartsselskab (ApS)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Partnerselskab (P/S)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Forsikringsselskab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Europæisk selskab (SE)</w:t>
            </w:r>
          </w:p>
          <w:p w:rsidR="00B362F6" w:rsidRDefault="00B362F6" w:rsidP="00EF573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Erhvervsdrivende fond (ERF)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Alternativ investeringsfond (AIF)</w:t>
            </w:r>
          </w:p>
          <w:p w:rsidR="00B362F6" w:rsidRPr="00677561" w:rsidRDefault="00B362F6" w:rsidP="00EF5738">
            <w:pPr>
              <w:rPr>
                <w:rFonts w:ascii="Georgia" w:hAnsi="Georgia"/>
                <w:i/>
                <w:sz w:val="16"/>
              </w:rPr>
            </w:pPr>
          </w:p>
          <w:p w:rsidR="00B362F6" w:rsidRDefault="00B362F6" w:rsidP="00EF5738">
            <w:pPr>
              <w:rPr>
                <w:rFonts w:ascii="Georgia" w:hAnsi="Georgia"/>
                <w:sz w:val="20"/>
              </w:rPr>
            </w:pPr>
            <w:r w:rsidRPr="00677561">
              <w:rPr>
                <w:rFonts w:ascii="Georgia" w:hAnsi="Georgia"/>
                <w:sz w:val="20"/>
              </w:rPr>
              <w:t>Virksomheder som kan erhverve efter landbrugslovens § 21, nr. 3: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Interessentselskab (I/S)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Forening med begrænset ansvar (F.M.B.A)</w:t>
            </w:r>
          </w:p>
          <w:p w:rsidR="00B362F6" w:rsidRDefault="00B362F6" w:rsidP="00B362F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Kommanditselskab (K/S)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Andelsselskab med begrænset ansvar (A.M.B.A)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Medarbejderinvesteringsselskab (MF)</w:t>
            </w:r>
          </w:p>
        </w:tc>
      </w:tr>
    </w:tbl>
    <w:p w:rsidR="00E93791" w:rsidRDefault="00E93791" w:rsidP="00E93791">
      <w:pPr>
        <w:spacing w:before="240"/>
        <w:ind w:right="-142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Oplysninger om den landbrugsejendom, som erhverves</w:t>
      </w:r>
    </w:p>
    <w:p w:rsidR="00E93791" w:rsidRPr="00D24890" w:rsidRDefault="00E93791" w:rsidP="00E93791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E93791" w:rsidRPr="00764DA6" w:rsidTr="00CA0F57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E21891" w:rsidRDefault="00E21891" w:rsidP="00E21891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E93791" w:rsidRPr="00764DA6" w:rsidRDefault="00E218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</w:t>
            </w:r>
            <w:r w:rsidR="00E93791">
              <w:rPr>
                <w:rFonts w:ascii="Georgia" w:hAnsi="Georgia"/>
                <w:sz w:val="20"/>
              </w:rPr>
              <w:t>dresse, postnummer og by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E93791" w:rsidRPr="00764DA6" w:rsidRDefault="00E218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S</w:t>
            </w:r>
            <w:r w:rsidR="00E93791">
              <w:rPr>
                <w:rFonts w:ascii="Georgia" w:hAnsi="Georgia"/>
                <w:sz w:val="20"/>
              </w:rPr>
              <w:t>amlede areal</w:t>
            </w:r>
            <w:r>
              <w:rPr>
                <w:rFonts w:ascii="Georgia" w:hAnsi="Georgia"/>
                <w:sz w:val="20"/>
              </w:rPr>
              <w:t xml:space="preserve"> (ha)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rPr>
          <w:tblHeader/>
        </w:trPr>
        <w:tc>
          <w:tcPr>
            <w:tcW w:w="1249" w:type="pct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et’ matr.nr. 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Angiv et’ ejerlav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c>
          <w:tcPr>
            <w:tcW w:w="5000" w:type="pct"/>
            <w:gridSpan w:val="4"/>
            <w:shd w:val="clear" w:color="auto" w:fill="auto"/>
          </w:tcPr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>
              <w:rPr>
                <w:rFonts w:ascii="Georgia" w:hAnsi="Georgia"/>
                <w:sz w:val="20"/>
              </w:rPr>
              <w:t xml:space="preserve">der erhverves </w:t>
            </w:r>
            <w:r w:rsidRPr="00061E57">
              <w:rPr>
                <w:rFonts w:ascii="Georgia" w:hAnsi="Georgia"/>
                <w:i/>
                <w:sz w:val="16"/>
              </w:rPr>
              <w:t>(angiv areal i m</w:t>
            </w:r>
            <w:r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Pr="00061E57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t xml:space="preserve"> </w:t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E93791" w:rsidRPr="00764DA6" w:rsidTr="00CA0F57">
        <w:tc>
          <w:tcPr>
            <w:tcW w:w="5000" w:type="pct"/>
            <w:gridSpan w:val="4"/>
            <w:shd w:val="clear" w:color="auto" w:fill="auto"/>
          </w:tcPr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E93791" w:rsidRDefault="00E93791" w:rsidP="00CA0F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93791" w:rsidRPr="00764DA6" w:rsidRDefault="00E93791" w:rsidP="00CA0F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F5738" w:rsidRDefault="00EF5738" w:rsidP="00EF5738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EF5738" w:rsidTr="00942F4C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8" w:rsidRDefault="00EF5738" w:rsidP="00942F4C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EF5738" w:rsidRDefault="00EF5738" w:rsidP="00942F4C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EF5738" w:rsidRDefault="00EF5738" w:rsidP="00942F4C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EF5738" w:rsidRDefault="00EF5738" w:rsidP="00EF5738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4. Ejendommens notering</w:t>
      </w:r>
      <w:r w:rsidRPr="00764DA6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og anvendelse (Sæt et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EF5738" w:rsidTr="00942F4C">
        <w:tc>
          <w:tcPr>
            <w:tcW w:w="9628" w:type="dxa"/>
            <w:gridSpan w:val="3"/>
          </w:tcPr>
          <w:p w:rsidR="00EF5738" w:rsidRDefault="00EF5738" w:rsidP="00942F4C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2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EF5738" w:rsidTr="00942F4C">
        <w:tc>
          <w:tcPr>
            <w:tcW w:w="704" w:type="dxa"/>
            <w:gridSpan w:val="2"/>
            <w:shd w:val="clear" w:color="auto" w:fill="auto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beboelsesbygning anvendes til beboelse</w:t>
            </w:r>
            <w:r w:rsidRPr="00142B88">
              <w:rPr>
                <w:rFonts w:ascii="Georgia" w:hAnsi="Georgia"/>
                <w:i/>
                <w:sz w:val="16"/>
              </w:rPr>
              <w:t xml:space="preserve"> 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>
              <w:rPr>
                <w:rFonts w:ascii="Georgia" w:hAnsi="Georgia"/>
                <w:i/>
                <w:sz w:val="16"/>
              </w:rPr>
              <w:t>6</w:t>
            </w:r>
            <w:r w:rsidR="0068336D">
              <w:rPr>
                <w:rFonts w:ascii="Georgia" w:hAnsi="Georgia"/>
                <w:i/>
                <w:sz w:val="16"/>
              </w:rPr>
              <w:t xml:space="preserve">, hvis bopælspligten opfyldes fra en anden landbrugsejendom eller til punkt 8A, hvis </w:t>
            </w:r>
            <w:r w:rsidR="0016120E">
              <w:rPr>
                <w:rFonts w:ascii="Georgia" w:hAnsi="Georgia"/>
                <w:i/>
                <w:sz w:val="16"/>
              </w:rPr>
              <w:t>du har brug for dispensation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EF5738" w:rsidTr="00942F4C">
        <w:tc>
          <w:tcPr>
            <w:tcW w:w="690" w:type="dxa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EF5738" w:rsidRPr="0039485E" w:rsidRDefault="00EF5738" w:rsidP="00942F4C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EF5738" w:rsidRDefault="00EF5738" w:rsidP="00EF5738">
      <w:pPr>
        <w:ind w:right="-142"/>
        <w:rPr>
          <w:rFonts w:ascii="Georgia" w:hAnsi="Georgia"/>
          <w:b/>
          <w:sz w:val="20"/>
        </w:rPr>
      </w:pPr>
    </w:p>
    <w:p w:rsidR="00EF5738" w:rsidRPr="00764DA6" w:rsidRDefault="00EF5738" w:rsidP="00EF5738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 xml:space="preserve">Angiv hvilken landbrugsejendom med beboelse som den bygningsløse landbrugsejendom skal ejes sammen med 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</w:t>
      </w:r>
      <w:r>
        <w:rPr>
          <w:rFonts w:ascii="Georgia" w:hAnsi="Georgia"/>
          <w:i/>
          <w:sz w:val="16"/>
        </w:rPr>
        <w:t>en og ejendommen som erhverves)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EF5738" w:rsidRPr="00764DA6" w:rsidTr="00942F4C">
        <w:trPr>
          <w:tblHeader/>
        </w:trPr>
        <w:tc>
          <w:tcPr>
            <w:tcW w:w="5000" w:type="pct"/>
            <w:shd w:val="clear" w:color="auto" w:fill="auto"/>
          </w:tcPr>
          <w:p w:rsidR="00E21891" w:rsidRDefault="00E21891" w:rsidP="00E21891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7B190E" w:rsidRPr="00AD4226" w:rsidRDefault="00EF5738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6</w:t>
      </w:r>
      <w:r w:rsidR="007B190E" w:rsidRPr="00AD4226">
        <w:rPr>
          <w:rFonts w:ascii="Georgia" w:hAnsi="Georgia"/>
          <w:sz w:val="20"/>
        </w:rPr>
        <w:t>. Opfyldelse af bopælspligten</w:t>
      </w:r>
      <w:r w:rsidR="00F746C0" w:rsidRPr="00AD4226">
        <w:rPr>
          <w:rFonts w:ascii="Georgia" w:hAnsi="Georgia"/>
          <w:sz w:val="20"/>
        </w:rPr>
        <w:t xml:space="preserve"> (sæt</w:t>
      </w:r>
      <w:r w:rsidR="004D2770" w:rsidRPr="00AD4226">
        <w:rPr>
          <w:rFonts w:ascii="Georgia" w:hAnsi="Georgia"/>
          <w:sz w:val="20"/>
        </w:rPr>
        <w:t xml:space="preserve"> </w:t>
      </w:r>
      <w:r w:rsidR="00F367DF" w:rsidRPr="00AD4226">
        <w:rPr>
          <w:rFonts w:ascii="Georgia" w:hAnsi="Georgia"/>
          <w:sz w:val="20"/>
        </w:rPr>
        <w:t>X)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6"/>
        <w:gridCol w:w="8684"/>
      </w:tblGrid>
      <w:tr w:rsidR="007B190E" w:rsidRPr="00764DA6" w:rsidTr="005F463E">
        <w:trPr>
          <w:tblHeader/>
        </w:trPr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90E" w:rsidRPr="00764DA6" w:rsidRDefault="007B190E" w:rsidP="00F746C0">
            <w:pPr>
              <w:jc w:val="center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12447A" w:rsidRPr="00EF5738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BE0FFD">
              <w:rPr>
                <w:rFonts w:ascii="Georgia" w:hAnsi="Georgia"/>
                <w:sz w:val="20"/>
              </w:rPr>
              <w:t>n</w:t>
            </w:r>
            <w:r w:rsidR="00627A7D"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781F7F">
              <w:rPr>
                <w:rFonts w:ascii="Georgia" w:hAnsi="Georgia"/>
                <w:sz w:val="20"/>
              </w:rPr>
              <w:t xml:space="preserve">, </w:t>
            </w:r>
            <w:r w:rsidR="00860828">
              <w:rPr>
                <w:rFonts w:ascii="Georgia" w:hAnsi="Georgia"/>
                <w:sz w:val="20"/>
              </w:rPr>
              <w:t>som virksomheden</w:t>
            </w:r>
            <w:r w:rsidR="00627A7D" w:rsidRPr="00764DA6">
              <w:rPr>
                <w:rFonts w:ascii="Georgia" w:hAnsi="Georgia"/>
                <w:sz w:val="20"/>
              </w:rPr>
              <w:t xml:space="preserve"> ejer, inden 6 måneder efter </w:t>
            </w:r>
            <w:r w:rsidR="00E267FD" w:rsidRPr="000B3170">
              <w:rPr>
                <w:rFonts w:ascii="Georgia" w:hAnsi="Georgia"/>
                <w:sz w:val="20"/>
              </w:rPr>
              <w:t>erhvervelsen</w:t>
            </w:r>
            <w:r w:rsidR="00627A7D" w:rsidRPr="000B3170">
              <w:rPr>
                <w:rFonts w:ascii="Georgia" w:hAnsi="Georgia"/>
                <w:sz w:val="20"/>
              </w:rPr>
              <w:t xml:space="preserve"> </w:t>
            </w:r>
            <w:r w:rsidR="00627A7D" w:rsidRPr="000B3170">
              <w:rPr>
                <w:rFonts w:ascii="Georgia" w:hAnsi="Georgia"/>
                <w:sz w:val="16"/>
              </w:rPr>
              <w:t>(</w:t>
            </w:r>
            <w:r w:rsidR="00627A7D" w:rsidRPr="000B3170">
              <w:rPr>
                <w:rFonts w:ascii="Georgia" w:hAnsi="Georgia"/>
                <w:i/>
                <w:sz w:val="16"/>
              </w:rPr>
              <w:t>fortsæt</w:t>
            </w:r>
            <w:r w:rsidR="00627A7D" w:rsidRPr="00142B88">
              <w:rPr>
                <w:rFonts w:ascii="Georgia" w:hAnsi="Georgia"/>
                <w:i/>
                <w:sz w:val="16"/>
              </w:rPr>
              <w:t xml:space="preserve"> til punkt </w:t>
            </w:r>
            <w:r w:rsidR="00EF5738">
              <w:rPr>
                <w:rFonts w:ascii="Georgia" w:hAnsi="Georgia"/>
                <w:i/>
                <w:sz w:val="16"/>
              </w:rPr>
              <w:t>7</w:t>
            </w:r>
            <w:r w:rsidR="00E26975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E267FD">
              <w:rPr>
                <w:rFonts w:ascii="Georgia" w:hAnsi="Georgia"/>
                <w:i/>
                <w:sz w:val="16"/>
              </w:rPr>
              <w:t xml:space="preserve">eller </w:t>
            </w:r>
            <w:r w:rsidR="00EF5738">
              <w:rPr>
                <w:rFonts w:ascii="Georgia" w:hAnsi="Georgia"/>
                <w:i/>
                <w:sz w:val="16"/>
              </w:rPr>
              <w:t>9</w:t>
            </w:r>
            <w:r w:rsidR="00A75A40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305338">
            <w:pPr>
              <w:rPr>
                <w:rFonts w:ascii="Georgia" w:hAnsi="Georgia"/>
                <w:sz w:val="20"/>
              </w:rPr>
            </w:pPr>
          </w:p>
        </w:tc>
      </w:tr>
    </w:tbl>
    <w:p w:rsidR="009D0AEC" w:rsidRPr="00AD4226" w:rsidRDefault="00EF5738" w:rsidP="00865EB5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1D746F" w:rsidRPr="00AD4226">
        <w:rPr>
          <w:rFonts w:ascii="Georgia" w:hAnsi="Georgia"/>
          <w:b/>
          <w:sz w:val="20"/>
        </w:rPr>
        <w:t>. Oplysning</w:t>
      </w:r>
      <w:r w:rsidR="000307D6" w:rsidRPr="00AD4226">
        <w:rPr>
          <w:rFonts w:ascii="Georgia" w:hAnsi="Georgia"/>
          <w:b/>
          <w:sz w:val="20"/>
        </w:rPr>
        <w:t>er</w:t>
      </w:r>
      <w:r w:rsidR="001D746F" w:rsidRPr="00AD4226">
        <w:rPr>
          <w:rFonts w:ascii="Georgia" w:hAnsi="Georgia"/>
          <w:b/>
          <w:sz w:val="20"/>
        </w:rPr>
        <w:t xml:space="preserve"> om de</w:t>
      </w:r>
      <w:r w:rsidR="009D0AEC" w:rsidRPr="00AD4226">
        <w:rPr>
          <w:rFonts w:ascii="Georgia" w:hAnsi="Georgia"/>
          <w:b/>
          <w:sz w:val="20"/>
        </w:rPr>
        <w:t>n anden landbrugsejendom, hvorfra</w:t>
      </w:r>
      <w:r w:rsidR="001D746F" w:rsidRPr="00AD4226">
        <w:rPr>
          <w:rFonts w:ascii="Georgia" w:hAnsi="Georgia"/>
          <w:b/>
          <w:sz w:val="20"/>
        </w:rPr>
        <w:t xml:space="preserve"> bopælspligten opfyldes</w:t>
      </w:r>
      <w:r w:rsidR="00865EB5">
        <w:rPr>
          <w:rFonts w:ascii="Georgia" w:hAnsi="Georgia"/>
          <w:b/>
          <w:sz w:val="20"/>
        </w:rPr>
        <w:t xml:space="preserve"> </w:t>
      </w:r>
      <w:r w:rsidR="00E267FD" w:rsidRPr="00865EB5">
        <w:rPr>
          <w:rFonts w:ascii="Georgia" w:hAnsi="Georgia"/>
          <w:i/>
          <w:sz w:val="16"/>
        </w:rPr>
        <w:t xml:space="preserve">(fortsæt til punkt </w:t>
      </w:r>
      <w:r w:rsidRPr="00865EB5">
        <w:rPr>
          <w:rFonts w:ascii="Georgia" w:hAnsi="Georgia"/>
          <w:i/>
          <w:sz w:val="16"/>
        </w:rPr>
        <w:t>9</w:t>
      </w:r>
      <w:r w:rsidR="00401CFA" w:rsidRPr="00865EB5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EF5738" w:rsidRPr="00764DA6" w:rsidTr="00942F4C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E21891" w:rsidRDefault="00E21891" w:rsidP="00E21891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</w:p>
          <w:p w:rsidR="00EF5738" w:rsidRPr="00764DA6" w:rsidRDefault="00EF5738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5A74A6" w:rsidRPr="00AD4226" w:rsidRDefault="00865EB5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8</w:t>
      </w:r>
      <w:r w:rsidR="006E7D79" w:rsidRPr="00AD4226">
        <w:rPr>
          <w:rFonts w:ascii="Georgia" w:hAnsi="Georgia"/>
          <w:sz w:val="20"/>
        </w:rPr>
        <w:t>. Vi</w:t>
      </w:r>
      <w:r w:rsidR="005A74A6" w:rsidRPr="00AD4226">
        <w:rPr>
          <w:rFonts w:ascii="Georgia" w:hAnsi="Georgia"/>
          <w:sz w:val="20"/>
        </w:rPr>
        <w:t xml:space="preserve"> har brug for en tilladelse</w:t>
      </w:r>
      <w:r w:rsidR="00E267FD" w:rsidRPr="00AD4226">
        <w:rPr>
          <w:rFonts w:ascii="Georgia" w:hAnsi="Georgia"/>
          <w:sz w:val="20"/>
        </w:rPr>
        <w:t xml:space="preserve"> eller dispensation</w:t>
      </w:r>
      <w:r w:rsidR="005A74A6" w:rsidRPr="00AD4226">
        <w:rPr>
          <w:rFonts w:ascii="Georgia" w:hAnsi="Georgia"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;"/>
        <w:tblDescription w:val="Ansøgning om tilladelse eller dispensation, fordi;"/>
      </w:tblPr>
      <w:tblGrid>
        <w:gridCol w:w="944"/>
        <w:gridCol w:w="8684"/>
      </w:tblGrid>
      <w:tr w:rsidR="005A74A6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4A6" w:rsidRDefault="005A74A6">
            <w:pPr>
              <w:rPr>
                <w:rFonts w:ascii="Georgia" w:hAnsi="Georgia"/>
                <w:b/>
                <w:sz w:val="20"/>
              </w:rPr>
            </w:pPr>
          </w:p>
          <w:p w:rsidR="005A74A6" w:rsidRDefault="00865E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A</w:t>
            </w:r>
            <w:r w:rsidR="005A74A6">
              <w:rPr>
                <w:rFonts w:ascii="Georgia" w:hAnsi="Georgia"/>
                <w:b/>
                <w:sz w:val="20"/>
              </w:rPr>
              <w:t xml:space="preserve">. </w:t>
            </w:r>
            <w:r w:rsidR="005A74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4A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="005A74A6">
              <w:rPr>
                <w:rFonts w:ascii="Georgia" w:hAnsi="Georgia"/>
                <w:sz w:val="20"/>
              </w:rPr>
              <w:fldChar w:fldCharType="end"/>
            </w:r>
          </w:p>
          <w:p w:rsidR="005A74A6" w:rsidRDefault="005A74A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4A6" w:rsidRDefault="005A74A6">
            <w:pPr>
              <w:rPr>
                <w:rFonts w:ascii="Georgia" w:hAnsi="Georgia"/>
                <w:sz w:val="20"/>
              </w:rPr>
            </w:pPr>
          </w:p>
          <w:p w:rsidR="005A74A6" w:rsidRDefault="00B362F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 xml:space="preserve">Kun en </w:t>
            </w:r>
            <w:r w:rsidR="00781F7F">
              <w:rPr>
                <w:rFonts w:ascii="Georgia" w:hAnsi="Georgia"/>
                <w:sz w:val="20"/>
              </w:rPr>
              <w:t xml:space="preserve">del af beboelsesbygningen </w:t>
            </w:r>
            <w:r>
              <w:rPr>
                <w:rFonts w:ascii="Georgia" w:hAnsi="Georgia"/>
                <w:sz w:val="20"/>
              </w:rPr>
              <w:t xml:space="preserve">udlejes og </w:t>
            </w:r>
            <w:r w:rsidR="00865EB5">
              <w:rPr>
                <w:rFonts w:ascii="Georgia" w:hAnsi="Georgia"/>
                <w:sz w:val="20"/>
              </w:rPr>
              <w:t xml:space="preserve">anvendes til beboelse af lejer </w:t>
            </w:r>
            <w:r w:rsidR="00781F7F">
              <w:rPr>
                <w:rFonts w:ascii="Georgia" w:hAnsi="Georgia"/>
                <w:i/>
                <w:sz w:val="16"/>
              </w:rPr>
              <w:t xml:space="preserve">(vedlæg redegørelse for, hvad resten af beboelsesbygningen skal anvendes til) (fortæt til punkt </w:t>
            </w:r>
            <w:r w:rsidR="00865EB5">
              <w:rPr>
                <w:rFonts w:ascii="Georgia" w:hAnsi="Georgia"/>
                <w:i/>
                <w:sz w:val="16"/>
              </w:rPr>
              <w:t>9</w:t>
            </w:r>
            <w:r w:rsidR="00781F7F">
              <w:rPr>
                <w:rFonts w:ascii="Georgia" w:hAnsi="Georgia"/>
                <w:i/>
                <w:sz w:val="16"/>
              </w:rPr>
              <w:t>)</w:t>
            </w:r>
          </w:p>
          <w:p w:rsidR="00781F7F" w:rsidRDefault="00781F7F">
            <w:pPr>
              <w:rPr>
                <w:rFonts w:ascii="Georgia" w:hAnsi="Georgia"/>
                <w:sz w:val="20"/>
              </w:rPr>
            </w:pPr>
          </w:p>
        </w:tc>
      </w:tr>
      <w:tr w:rsidR="00A75A40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A40" w:rsidRDefault="00A75A40" w:rsidP="00A75A40">
            <w:pPr>
              <w:rPr>
                <w:rFonts w:ascii="Georgia" w:hAnsi="Georgia"/>
                <w:b/>
                <w:sz w:val="20"/>
              </w:rPr>
            </w:pPr>
          </w:p>
          <w:p w:rsidR="00A75A40" w:rsidRDefault="00865EB5" w:rsidP="00A75A40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B</w:t>
            </w:r>
            <w:r w:rsidR="00A75A40">
              <w:rPr>
                <w:rFonts w:ascii="Georgia" w:hAnsi="Georgia"/>
                <w:b/>
                <w:sz w:val="20"/>
              </w:rPr>
              <w:t xml:space="preserve">. </w:t>
            </w:r>
            <w:r w:rsidR="00A75A4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A40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="00A75A40">
              <w:rPr>
                <w:rFonts w:ascii="Georgia" w:hAnsi="Georgia"/>
                <w:sz w:val="20"/>
              </w:rPr>
              <w:fldChar w:fldCharType="end"/>
            </w:r>
          </w:p>
          <w:p w:rsidR="00A75A40" w:rsidRDefault="00A75A40" w:rsidP="00A75A40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A40" w:rsidRDefault="00A75A40" w:rsidP="00A75A40">
            <w:pPr>
              <w:rPr>
                <w:rFonts w:ascii="Georgia" w:hAnsi="Georgia"/>
                <w:sz w:val="20"/>
              </w:rPr>
            </w:pPr>
          </w:p>
          <w:p w:rsidR="00A75A40" w:rsidRDefault="00B362F6" w:rsidP="00A75A40">
            <w:pPr>
              <w:rPr>
                <w:rFonts w:ascii="Georgia" w:hAnsi="Georgia" w:cs="Times-Roman"/>
                <w:i/>
                <w:sz w:val="16"/>
                <w:szCs w:val="16"/>
              </w:rPr>
            </w:pPr>
            <w:r>
              <w:rPr>
                <w:rFonts w:ascii="Georgia" w:hAnsi="Georgia"/>
                <w:sz w:val="20"/>
              </w:rPr>
              <w:t>B</w:t>
            </w:r>
            <w:r w:rsidR="00781F7F">
              <w:rPr>
                <w:rFonts w:ascii="Georgia" w:hAnsi="Georgia"/>
                <w:sz w:val="20"/>
              </w:rPr>
              <w:t xml:space="preserve">eboelsesbygningen skal istandsættes eller genopføres. </w:t>
            </w:r>
            <w:r w:rsidR="00781F7F">
              <w:rPr>
                <w:rFonts w:ascii="Georgia" w:hAnsi="Georgia"/>
                <w:sz w:val="16"/>
              </w:rPr>
              <w:t>(</w:t>
            </w:r>
            <w:r w:rsidR="00781F7F">
              <w:rPr>
                <w:rFonts w:ascii="Georgia" w:hAnsi="Georgia"/>
                <w:i/>
                <w:sz w:val="16"/>
              </w:rPr>
              <w:t>Vedlæg redegørelse herfor og oplys dato for, hvornår bopælspligten forventes opfyldt</w:t>
            </w:r>
            <w:r w:rsidR="00781F7F">
              <w:rPr>
                <w:rFonts w:ascii="Georgia" w:hAnsi="Georgia"/>
                <w:sz w:val="16"/>
              </w:rPr>
              <w:t xml:space="preserve">) </w:t>
            </w:r>
            <w:r w:rsidR="00781F7F">
              <w:rPr>
                <w:rFonts w:ascii="Georgia" w:hAnsi="Georgia"/>
                <w:sz w:val="16"/>
                <w:szCs w:val="16"/>
              </w:rPr>
              <w:t>(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 xml:space="preserve">fortsæt til punkt </w:t>
            </w:r>
            <w:r w:rsidR="00E93791">
              <w:rPr>
                <w:rFonts w:ascii="Georgia" w:hAnsi="Georgia" w:cs="Times-Roman"/>
                <w:i/>
                <w:sz w:val="16"/>
                <w:szCs w:val="16"/>
              </w:rPr>
              <w:t>9</w:t>
            </w:r>
            <w:r w:rsidR="00781F7F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781F7F" w:rsidRDefault="00781F7F" w:rsidP="00A75A40">
            <w:pPr>
              <w:rPr>
                <w:rFonts w:ascii="Georgia" w:hAnsi="Georgia"/>
                <w:sz w:val="20"/>
              </w:rPr>
            </w:pPr>
          </w:p>
        </w:tc>
      </w:tr>
      <w:tr w:rsidR="00F87BE6" w:rsidTr="005F463E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BE6" w:rsidRDefault="00F87BE6" w:rsidP="00F87BE6">
            <w:pPr>
              <w:rPr>
                <w:rFonts w:ascii="Georgia" w:hAnsi="Georgia"/>
                <w:b/>
                <w:sz w:val="20"/>
              </w:rPr>
            </w:pPr>
          </w:p>
          <w:p w:rsidR="00F87BE6" w:rsidRDefault="00865EB5" w:rsidP="00F87BE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="00F87BE6">
              <w:rPr>
                <w:rFonts w:ascii="Georgia" w:hAnsi="Georgia"/>
                <w:b/>
                <w:sz w:val="20"/>
              </w:rPr>
              <w:t xml:space="preserve">. </w:t>
            </w:r>
            <w:r w:rsidR="00F87BE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E6">
              <w:rPr>
                <w:rFonts w:ascii="Georgia" w:hAnsi="Georgia"/>
                <w:sz w:val="20"/>
              </w:rPr>
              <w:instrText xml:space="preserve"> FORMCHECKBOX </w:instrText>
            </w:r>
            <w:r w:rsidR="00AA6E9A">
              <w:rPr>
                <w:rFonts w:ascii="Georgia" w:hAnsi="Georgia"/>
                <w:sz w:val="20"/>
              </w:rPr>
            </w:r>
            <w:r w:rsidR="00AA6E9A">
              <w:rPr>
                <w:rFonts w:ascii="Georgia" w:hAnsi="Georgia"/>
                <w:sz w:val="20"/>
              </w:rPr>
              <w:fldChar w:fldCharType="separate"/>
            </w:r>
            <w:r w:rsidR="00F87BE6">
              <w:rPr>
                <w:rFonts w:ascii="Georgia" w:hAnsi="Georgia"/>
                <w:sz w:val="20"/>
              </w:rPr>
              <w:fldChar w:fldCharType="end"/>
            </w:r>
          </w:p>
          <w:p w:rsidR="00F87BE6" w:rsidRDefault="00F87BE6" w:rsidP="00F87BE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BE6" w:rsidRDefault="00F87BE6" w:rsidP="00F87BE6">
            <w:pPr>
              <w:rPr>
                <w:rFonts w:ascii="Georgia" w:hAnsi="Georgia"/>
                <w:sz w:val="20"/>
              </w:rPr>
            </w:pPr>
          </w:p>
          <w:p w:rsidR="00F87BE6" w:rsidRDefault="00B362F6" w:rsidP="00F87BE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</w:t>
            </w:r>
            <w:r w:rsidR="00F87BE6">
              <w:rPr>
                <w:rFonts w:ascii="Georgia" w:hAnsi="Georgia"/>
                <w:sz w:val="20"/>
              </w:rPr>
              <w:t>eliggenhed, uddannelse, eller andre særlige grunde gør</w:t>
            </w:r>
            <w:r>
              <w:rPr>
                <w:rFonts w:ascii="Georgia" w:hAnsi="Georgia"/>
                <w:sz w:val="20"/>
              </w:rPr>
              <w:t>,</w:t>
            </w:r>
            <w:r w:rsidR="00F87BE6">
              <w:rPr>
                <w:rFonts w:ascii="Georgia" w:hAnsi="Georgia"/>
                <w:sz w:val="20"/>
              </w:rPr>
              <w:t xml:space="preserve"> at det ikke </w:t>
            </w:r>
            <w:r>
              <w:rPr>
                <w:rFonts w:ascii="Georgia" w:hAnsi="Georgia"/>
                <w:sz w:val="20"/>
              </w:rPr>
              <w:t xml:space="preserve">er </w:t>
            </w:r>
            <w:r w:rsidR="00F87BE6">
              <w:rPr>
                <w:rFonts w:ascii="Georgia" w:hAnsi="Georgia"/>
                <w:sz w:val="20"/>
              </w:rPr>
              <w:t xml:space="preserve">muligt at opfylde bopælspligten inden 6 måneder efter erhvervelsen. </w:t>
            </w:r>
            <w:r w:rsidR="00F87BE6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="00F87BE6">
              <w:rPr>
                <w:rFonts w:ascii="Georgia" w:hAnsi="Georgia"/>
                <w:sz w:val="16"/>
                <w:szCs w:val="16"/>
              </w:rPr>
              <w:t xml:space="preserve"> (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 xml:space="preserve">fortsæt til punkt </w:t>
            </w:r>
            <w:r w:rsidR="00865EB5">
              <w:rPr>
                <w:rFonts w:ascii="Georgia" w:hAnsi="Georgia" w:cs="Times-Roman"/>
                <w:i/>
                <w:sz w:val="16"/>
                <w:szCs w:val="16"/>
              </w:rPr>
              <w:t>9</w:t>
            </w:r>
            <w:r w:rsidR="00F87BE6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F87BE6" w:rsidRDefault="00F87BE6" w:rsidP="00F87BE6">
            <w:pPr>
              <w:rPr>
                <w:rFonts w:ascii="Georgia" w:hAnsi="Georgia"/>
                <w:sz w:val="20"/>
              </w:rPr>
            </w:pPr>
          </w:p>
        </w:tc>
      </w:tr>
    </w:tbl>
    <w:p w:rsidR="00E93791" w:rsidRDefault="00E93791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</w:p>
    <w:p w:rsidR="00E93791" w:rsidRDefault="00E93791" w:rsidP="00E93791">
      <w:r>
        <w:br w:type="page"/>
      </w:r>
    </w:p>
    <w:p w:rsidR="007B190E" w:rsidRPr="00AD4226" w:rsidRDefault="00E93791" w:rsidP="00865EB5">
      <w:pPr>
        <w:pStyle w:val="Overskrift2"/>
        <w:numPr>
          <w:ilvl w:val="0"/>
          <w:numId w:val="0"/>
        </w:numPr>
        <w:spacing w:before="240" w:after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9</w:t>
      </w:r>
      <w:r w:rsidR="007B190E" w:rsidRPr="00AD4226">
        <w:rPr>
          <w:rFonts w:ascii="Georgia" w:hAnsi="Georgia"/>
          <w:sz w:val="20"/>
        </w:rPr>
        <w:t>. Underskrift</w:t>
      </w:r>
    </w:p>
    <w:p w:rsidR="007B190E" w:rsidRPr="00142B88" w:rsidRDefault="007B190E" w:rsidP="00865EB5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 xml:space="preserve">Ved underskrift indestår </w:t>
      </w:r>
      <w:r w:rsidR="009D0AEC" w:rsidRPr="00142B88">
        <w:rPr>
          <w:rFonts w:ascii="Georgia" w:hAnsi="Georgia"/>
          <w:i/>
          <w:sz w:val="16"/>
        </w:rPr>
        <w:t>erhververen</w:t>
      </w:r>
      <w:r w:rsidRPr="00142B88">
        <w:rPr>
          <w:rFonts w:ascii="Georgia" w:hAnsi="Georgia"/>
          <w:i/>
          <w:sz w:val="16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865EB5" w:rsidRPr="00764DA6" w:rsidTr="00942F4C">
        <w:trPr>
          <w:tblHeader/>
        </w:trPr>
        <w:tc>
          <w:tcPr>
            <w:tcW w:w="3209" w:type="pct"/>
            <w:shd w:val="clear" w:color="auto" w:fill="auto"/>
          </w:tcPr>
          <w:p w:rsidR="00865EB5" w:rsidRPr="00865EB5" w:rsidRDefault="00865EB5" w:rsidP="00865EB5">
            <w:pPr>
              <w:tabs>
                <w:tab w:val="left" w:pos="3030"/>
              </w:tabs>
              <w:jc w:val="both"/>
              <w:rPr>
                <w:rFonts w:ascii="Georgia" w:hAnsi="Georgia"/>
                <w:sz w:val="20"/>
              </w:rPr>
            </w:pPr>
            <w:r w:rsidRPr="00865EB5">
              <w:rPr>
                <w:rFonts w:ascii="Georgia" w:hAnsi="Georgia"/>
                <w:sz w:val="20"/>
              </w:rPr>
              <w:t>Underskrift</w:t>
            </w:r>
            <w:r>
              <w:rPr>
                <w:rFonts w:ascii="Georgia" w:hAnsi="Georgia"/>
                <w:sz w:val="20"/>
              </w:rPr>
              <w:t>er</w:t>
            </w:r>
            <w:r w:rsidRPr="00865EB5">
              <w:rPr>
                <w:rFonts w:ascii="Georgia" w:hAnsi="Georgia"/>
                <w:sz w:val="20"/>
              </w:rPr>
              <w:t xml:space="preserve"> efter virksomhedens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865EB5">
              <w:rPr>
                <w:rFonts w:ascii="Georgia" w:hAnsi="Georgia"/>
                <w:sz w:val="20"/>
              </w:rPr>
              <w:t xml:space="preserve">tegningsregel </w:t>
            </w: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865EB5" w:rsidRDefault="00865EB5" w:rsidP="00942F4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65EB5" w:rsidRPr="00764DA6" w:rsidTr="00942F4C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865EB5" w:rsidRDefault="00865EB5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</w:p>
          <w:p w:rsidR="00865EB5" w:rsidRPr="00764DA6" w:rsidRDefault="00865EB5" w:rsidP="00942F4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65EB5" w:rsidRDefault="00865EB5" w:rsidP="00865EB5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br/>
        <w:t>Registrering af personoplysninger</w:t>
      </w:r>
    </w:p>
    <w:p w:rsidR="00AB22F5" w:rsidRDefault="00865EB5" w:rsidP="00AB22F5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 w:rsidR="00AB22F5">
          <w:rPr>
            <w:rStyle w:val="Hyperlink"/>
            <w:rFonts w:ascii="Georgia" w:hAnsi="Georgia"/>
            <w:sz w:val="16"/>
          </w:rPr>
          <w:t>Styrelsen for Grøn Arealomlægning og Vandmiljøs håndtering af persondata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</w:p>
    <w:p w:rsidR="00865EB5" w:rsidRDefault="00865EB5" w:rsidP="00AB22F5">
      <w:pPr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865EB5" w:rsidRDefault="00865EB5" w:rsidP="00865EB5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865EB5" w:rsidRDefault="00865EB5" w:rsidP="00865EB5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  <w:t>Er der ikke mulighed for at sende skemaet via mail, kan det sendes til:</w:t>
      </w:r>
    </w:p>
    <w:p w:rsidR="00B32FD5" w:rsidRPr="00142B88" w:rsidRDefault="00865EB5" w:rsidP="00865EB5">
      <w:pPr>
        <w:spacing w:after="120"/>
        <w:ind w:right="-143"/>
        <w:rPr>
          <w:rFonts w:ascii="Georgia" w:hAnsi="Georgia"/>
          <w:sz w:val="16"/>
        </w:rPr>
      </w:pPr>
      <w:bookmarkStart w:id="3" w:name="_Hlk183075073"/>
      <w:r>
        <w:rPr>
          <w:rFonts w:ascii="Georgia" w:hAnsi="Georgia"/>
          <w:sz w:val="16"/>
        </w:rPr>
        <w:t>Styrelsen for Grøn</w:t>
      </w:r>
      <w:r w:rsidR="009F18F5">
        <w:rPr>
          <w:rFonts w:ascii="Georgia" w:hAnsi="Georgia"/>
          <w:sz w:val="16"/>
        </w:rPr>
        <w:t xml:space="preserve"> </w:t>
      </w:r>
      <w:r w:rsidR="00EF2A2E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bookmarkEnd w:id="3"/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sectPr w:rsidR="00B32FD5" w:rsidRPr="00142B88" w:rsidSect="00AB22F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72" w:rsidRDefault="00326472">
      <w:r>
        <w:separator/>
      </w:r>
    </w:p>
  </w:endnote>
  <w:endnote w:type="continuationSeparator" w:id="0">
    <w:p w:rsidR="00326472" w:rsidRDefault="0032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16"/>
      </w:rPr>
      <w:id w:val="252705171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22F5" w:rsidRPr="00AB22F5" w:rsidRDefault="00AB22F5">
            <w:pPr>
              <w:pStyle w:val="Sidefod"/>
              <w:jc w:val="right"/>
              <w:rPr>
                <w:rFonts w:ascii="Georgia" w:hAnsi="Georgia"/>
                <w:sz w:val="16"/>
              </w:rPr>
            </w:pPr>
            <w:r w:rsidRPr="00AB22F5">
              <w:rPr>
                <w:rFonts w:ascii="Georgia" w:hAnsi="Georgia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</wp:posOffset>
                      </wp:positionV>
                      <wp:extent cx="4229100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22F5" w:rsidRDefault="00AB22F5" w:rsidP="00AB22F5">
                                  <w:pPr>
                                    <w:pStyle w:val="Sidefod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Virksomheders erhvervelse</w:t>
                                  </w:r>
                                  <w:r w:rsidRPr="00F87BE6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 xml:space="preserve"> af en landbrugsejendom </w:t>
                                  </w:r>
                                </w:p>
                                <w:p w:rsidR="00AB22F5" w:rsidRPr="00AB22F5" w:rsidRDefault="00AB22F5" w:rsidP="00AB22F5">
                                  <w:pPr>
                                    <w:pStyle w:val="Sidefod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(Skema af 13.06.2025)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25pt;width:333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D1EAIAAPYDAAAOAAAAZHJzL2Uyb0RvYy54bWysU11v2yAUfZ+0/4B4X/whp22sOFXXLtOk&#10;rpvU9gcQjGNU4DIgsbNfvwtO02h7q+YHBL73Hu4597C8HrUie+G8BNPQYpZTIgyHVpptQ5+f1p+u&#10;KPGBmZYpMKKhB+Hp9erjh+Vga1FCD6oVjiCI8fVgG9qHYOss87wXmvkZWGEw2IHTLODRbbPWsQHR&#10;tcrKPL/IBnCtdcCF9/j3bgrSVcLvOsHDj67zIhDVUOwtpNWldRPXbLVk9dYx20t+bIO9owvNpMFL&#10;T1B3LDCyc/IfKC25Aw9dmHHQGXSd5CJxQDZF/hebx55ZkbigON6eZPL/D5Y/7H86ItuGlsUlJYZp&#10;HNKTePGhEyqQMgo0WF9j3qPFzDB+hhEHnch6ew/8xRMDtz0zW3HjHAy9YC02WMTK7Kx0wvERZDN8&#10;hxbvYbsACWjsnI7qoR4E0XFQh9NwxBgIx59VWS6KHEMcY0WVVxdlGl/G6tdy63z4KkCTuGmow+kn&#10;eLa/9yG2w+rXlHibgbVUKjlAGTI0dDEv56ngLKJlQIMqqRt6lcdvskxk+cW0qTgwqaY9XqDMkXZk&#10;OnEO42bExKjFBtoDCuBgMiI+HNz04H5TMqAJG+p/7ZgTlKhvBkVcFFUVXZsO1fwSGRN3HtmcR5jh&#10;CNXQQMm0vQ3J6ZGrtzco9lomGd46OfaK5krqHB9CdO/5OWW9PdfVHwAAAP//AwBQSwMEFAAGAAgA&#10;AAAhACpUlenaAAAABQEAAA8AAABkcnMvZG93bnJldi54bWxMj8FOwzAQRO9I/IO1SNyo00ikKGRT&#10;VagtR6BEnN14m0SN15btpuHvMSc4jmY086Zaz2YUE/kwWEZYLjIQxK3VA3cIzefu4QlEiIq1Gi0T&#10;wjcFWNe3N5Uqtb3yB02H2IlUwqFUCH2MrpQytD0ZFRbWESfvZL1RMUnfSe3VNZWbUeZZVkijBk4L&#10;vXL00lN7PlwMgotuv3r1b++b7W7Kmq99kw/dFvH+bt48g4g0x78w/OIndKgT09FeWAcxIqQjEeER&#10;RPKKokjyiJDnyxXIupL/6esfAAAA//8DAFBLAQItABQABgAIAAAAIQC2gziS/gAAAOEBAAATAAAA&#10;AAAAAAAAAAAAAAAAAABbQ29udGVudF9UeXBlc10ueG1sUEsBAi0AFAAGAAgAAAAhADj9If/WAAAA&#10;lAEAAAsAAAAAAAAAAAAAAAAALwEAAF9yZWxzLy5yZWxzUEsBAi0AFAAGAAgAAAAhAJMwYPUQAgAA&#10;9gMAAA4AAAAAAAAAAAAAAAAALgIAAGRycy9lMm9Eb2MueG1sUEsBAi0AFAAGAAgAAAAhACpUlena&#10;AAAABQEAAA8AAAAAAAAAAAAAAAAAagQAAGRycy9kb3ducmV2LnhtbFBLBQYAAAAABAAEAPMAAABx&#10;BQAAAAA=&#10;" filled="f" stroked="f">
                      <v:textbox style="mso-fit-shape-to-text:t">
                        <w:txbxContent>
                          <w:p w:rsidR="00AB22F5" w:rsidRDefault="00AB22F5" w:rsidP="00AB22F5">
                            <w:pPr>
                              <w:pStyle w:val="Sidefod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Virksomheders erhvervelse</w:t>
                            </w:r>
                            <w:r w:rsidRPr="00F87BE6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 xml:space="preserve"> af en landbrugsejendom </w:t>
                            </w:r>
                          </w:p>
                          <w:p w:rsidR="00AB22F5" w:rsidRPr="00AB22F5" w:rsidRDefault="00AB22F5" w:rsidP="00AB22F5">
                            <w:pPr>
                              <w:pStyle w:val="Sidefod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(Skema af 13.06.2025)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B22F5">
              <w:rPr>
                <w:rFonts w:ascii="Georgia" w:hAnsi="Georgia"/>
                <w:sz w:val="16"/>
              </w:rPr>
              <w:t xml:space="preserve">Side </w:t>
            </w:r>
            <w:r w:rsidRPr="00AB22F5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AB22F5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AB22F5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AB22F5">
              <w:rPr>
                <w:rFonts w:ascii="Georgia" w:hAnsi="Georgia"/>
                <w:b/>
                <w:bCs/>
                <w:sz w:val="16"/>
              </w:rPr>
              <w:t>2</w:t>
            </w:r>
            <w:r w:rsidRPr="00AB22F5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AB22F5">
              <w:rPr>
                <w:rFonts w:ascii="Georgia" w:hAnsi="Georgia"/>
                <w:sz w:val="16"/>
              </w:rPr>
              <w:t xml:space="preserve"> af </w:t>
            </w:r>
            <w:r w:rsidRPr="00AB22F5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AB22F5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AB22F5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AB22F5">
              <w:rPr>
                <w:rFonts w:ascii="Georgia" w:hAnsi="Georgia"/>
                <w:b/>
                <w:bCs/>
                <w:sz w:val="16"/>
              </w:rPr>
              <w:t>2</w:t>
            </w:r>
            <w:r w:rsidRPr="00AB22F5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627A7D" w:rsidRPr="00F87BE6" w:rsidRDefault="00627A7D" w:rsidP="00D45850">
    <w:pPr>
      <w:pStyle w:val="Sidefod"/>
      <w:rPr>
        <w:rFonts w:ascii="Georgia" w:hAnsi="Georgia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F87BE6" w:rsidRDefault="00EF5738" w:rsidP="007E4E91">
    <w:pPr>
      <w:pStyle w:val="Sidefod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>Virksomheders erhvervelse</w:t>
    </w:r>
    <w:r w:rsidR="00627A7D" w:rsidRPr="00F87BE6">
      <w:rPr>
        <w:rFonts w:ascii="Georgia" w:hAnsi="Georgia" w:cs="Arial"/>
        <w:sz w:val="16"/>
        <w:szCs w:val="16"/>
      </w:rPr>
      <w:t xml:space="preserve"> af en landbrugsejendom </w:t>
    </w:r>
  </w:p>
  <w:p w:rsidR="00627A7D" w:rsidRPr="00F87BE6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F87BE6">
      <w:rPr>
        <w:rFonts w:ascii="Georgia" w:hAnsi="Georgia" w:cs="Arial"/>
        <w:sz w:val="16"/>
        <w:szCs w:val="16"/>
      </w:rPr>
      <w:t>Side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PAGE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1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sz w:val="16"/>
        <w:szCs w:val="16"/>
      </w:rPr>
      <w:t>af</w:t>
    </w:r>
    <w:r w:rsidRPr="00F87BE6">
      <w:rPr>
        <w:rFonts w:ascii="Georgia" w:hAnsi="Georgia" w:cs="Arial"/>
        <w:b/>
        <w:sz w:val="16"/>
        <w:szCs w:val="16"/>
      </w:rPr>
      <w:t xml:space="preserve"> </w:t>
    </w:r>
    <w:r w:rsidRPr="00F87BE6">
      <w:rPr>
        <w:rFonts w:ascii="Georgia" w:hAnsi="Georgia" w:cs="Arial"/>
        <w:b/>
        <w:bCs/>
        <w:sz w:val="16"/>
        <w:szCs w:val="16"/>
      </w:rPr>
      <w:fldChar w:fldCharType="begin"/>
    </w:r>
    <w:r w:rsidRPr="00F87BE6">
      <w:rPr>
        <w:rFonts w:ascii="Georgia" w:hAnsi="Georgia" w:cs="Arial"/>
        <w:b/>
        <w:bCs/>
        <w:sz w:val="16"/>
        <w:szCs w:val="16"/>
      </w:rPr>
      <w:instrText>NUMPAGES</w:instrText>
    </w:r>
    <w:r w:rsidRPr="00F87BE6">
      <w:rPr>
        <w:rFonts w:ascii="Georgia" w:hAnsi="Georgia" w:cs="Arial"/>
        <w:b/>
        <w:bCs/>
        <w:sz w:val="16"/>
        <w:szCs w:val="16"/>
      </w:rPr>
      <w:fldChar w:fldCharType="separate"/>
    </w:r>
    <w:r w:rsidR="005F463E">
      <w:rPr>
        <w:rFonts w:ascii="Georgia" w:hAnsi="Georgia" w:cs="Arial"/>
        <w:b/>
        <w:bCs/>
        <w:noProof/>
        <w:sz w:val="16"/>
        <w:szCs w:val="16"/>
      </w:rPr>
      <w:t>3</w:t>
    </w:r>
    <w:r w:rsidRPr="00F87BE6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72" w:rsidRDefault="00326472">
      <w:r>
        <w:separator/>
      </w:r>
    </w:p>
  </w:footnote>
  <w:footnote w:type="continuationSeparator" w:id="0">
    <w:p w:rsidR="00326472" w:rsidRDefault="0032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F5" w:rsidRDefault="00AB22F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AAD2E4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19048" cy="828571"/>
          <wp:effectExtent l="0" t="0" r="63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48" cy="8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627A7D" w:rsidP="009C59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432A3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AE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2A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C9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01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4AE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0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64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E2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1495B"/>
    <w:rsid w:val="000307D6"/>
    <w:rsid w:val="000602E4"/>
    <w:rsid w:val="000804B5"/>
    <w:rsid w:val="000822CF"/>
    <w:rsid w:val="00083CFA"/>
    <w:rsid w:val="00090E75"/>
    <w:rsid w:val="00097F80"/>
    <w:rsid w:val="000B3170"/>
    <w:rsid w:val="000C47C0"/>
    <w:rsid w:val="000F43DF"/>
    <w:rsid w:val="000F4E7F"/>
    <w:rsid w:val="000F4E80"/>
    <w:rsid w:val="00105E7F"/>
    <w:rsid w:val="0011313C"/>
    <w:rsid w:val="00122623"/>
    <w:rsid w:val="0012308D"/>
    <w:rsid w:val="001241F7"/>
    <w:rsid w:val="0012447A"/>
    <w:rsid w:val="00127F00"/>
    <w:rsid w:val="00142B88"/>
    <w:rsid w:val="001530B4"/>
    <w:rsid w:val="0016120E"/>
    <w:rsid w:val="001775CE"/>
    <w:rsid w:val="001C09E6"/>
    <w:rsid w:val="001D746F"/>
    <w:rsid w:val="001E39E5"/>
    <w:rsid w:val="001F5EE0"/>
    <w:rsid w:val="00205B41"/>
    <w:rsid w:val="002067F2"/>
    <w:rsid w:val="00224675"/>
    <w:rsid w:val="002263F5"/>
    <w:rsid w:val="00226E93"/>
    <w:rsid w:val="00230A7C"/>
    <w:rsid w:val="002331A7"/>
    <w:rsid w:val="00235724"/>
    <w:rsid w:val="0025228E"/>
    <w:rsid w:val="0025482D"/>
    <w:rsid w:val="00272E70"/>
    <w:rsid w:val="002A6EF2"/>
    <w:rsid w:val="002A778B"/>
    <w:rsid w:val="002B266C"/>
    <w:rsid w:val="002B47C3"/>
    <w:rsid w:val="002C48E9"/>
    <w:rsid w:val="002C6D44"/>
    <w:rsid w:val="002C7F11"/>
    <w:rsid w:val="002E6B52"/>
    <w:rsid w:val="00305338"/>
    <w:rsid w:val="003079AD"/>
    <w:rsid w:val="0032149A"/>
    <w:rsid w:val="00326472"/>
    <w:rsid w:val="003427A9"/>
    <w:rsid w:val="003608F3"/>
    <w:rsid w:val="00362706"/>
    <w:rsid w:val="00363389"/>
    <w:rsid w:val="00364B20"/>
    <w:rsid w:val="00377BF4"/>
    <w:rsid w:val="00382AB5"/>
    <w:rsid w:val="0038712D"/>
    <w:rsid w:val="00391DBC"/>
    <w:rsid w:val="00394DD2"/>
    <w:rsid w:val="003A419B"/>
    <w:rsid w:val="003A5348"/>
    <w:rsid w:val="003E19CC"/>
    <w:rsid w:val="00401CFA"/>
    <w:rsid w:val="00420B22"/>
    <w:rsid w:val="00422A64"/>
    <w:rsid w:val="00432E2C"/>
    <w:rsid w:val="00436A31"/>
    <w:rsid w:val="004408A4"/>
    <w:rsid w:val="0044390C"/>
    <w:rsid w:val="0044676A"/>
    <w:rsid w:val="00447BD0"/>
    <w:rsid w:val="00453CF6"/>
    <w:rsid w:val="00457500"/>
    <w:rsid w:val="0046160A"/>
    <w:rsid w:val="00472AED"/>
    <w:rsid w:val="00474EC8"/>
    <w:rsid w:val="0048146D"/>
    <w:rsid w:val="0049320B"/>
    <w:rsid w:val="004A0CC6"/>
    <w:rsid w:val="004A65B4"/>
    <w:rsid w:val="004D2770"/>
    <w:rsid w:val="004D61E1"/>
    <w:rsid w:val="004E0B56"/>
    <w:rsid w:val="004E1B81"/>
    <w:rsid w:val="004E5E2C"/>
    <w:rsid w:val="005008FA"/>
    <w:rsid w:val="0051260F"/>
    <w:rsid w:val="0051281E"/>
    <w:rsid w:val="00512AE2"/>
    <w:rsid w:val="0051632E"/>
    <w:rsid w:val="00525D3C"/>
    <w:rsid w:val="00526905"/>
    <w:rsid w:val="00527AE8"/>
    <w:rsid w:val="00553F02"/>
    <w:rsid w:val="0056448C"/>
    <w:rsid w:val="0057197F"/>
    <w:rsid w:val="005740E2"/>
    <w:rsid w:val="005A2EF1"/>
    <w:rsid w:val="005A74A6"/>
    <w:rsid w:val="005D3DCE"/>
    <w:rsid w:val="005D699D"/>
    <w:rsid w:val="005D7C12"/>
    <w:rsid w:val="005E7E2D"/>
    <w:rsid w:val="005F463E"/>
    <w:rsid w:val="00600880"/>
    <w:rsid w:val="00624F0D"/>
    <w:rsid w:val="00627A7D"/>
    <w:rsid w:val="00644ADD"/>
    <w:rsid w:val="00644E43"/>
    <w:rsid w:val="00647526"/>
    <w:rsid w:val="00664BE6"/>
    <w:rsid w:val="00677561"/>
    <w:rsid w:val="00680346"/>
    <w:rsid w:val="0068336D"/>
    <w:rsid w:val="006B02BF"/>
    <w:rsid w:val="006B03E8"/>
    <w:rsid w:val="006B12F2"/>
    <w:rsid w:val="006B4A4B"/>
    <w:rsid w:val="006B7E6F"/>
    <w:rsid w:val="006C37C7"/>
    <w:rsid w:val="006D078B"/>
    <w:rsid w:val="006D3C31"/>
    <w:rsid w:val="006E1A72"/>
    <w:rsid w:val="006E7D79"/>
    <w:rsid w:val="006F0EF0"/>
    <w:rsid w:val="006F2F75"/>
    <w:rsid w:val="00721F78"/>
    <w:rsid w:val="00733B42"/>
    <w:rsid w:val="0074655A"/>
    <w:rsid w:val="0075366E"/>
    <w:rsid w:val="00764DA6"/>
    <w:rsid w:val="00766C4C"/>
    <w:rsid w:val="0077468A"/>
    <w:rsid w:val="007755C8"/>
    <w:rsid w:val="00781F7F"/>
    <w:rsid w:val="007A0D14"/>
    <w:rsid w:val="007B190E"/>
    <w:rsid w:val="007E0D25"/>
    <w:rsid w:val="007E1D2A"/>
    <w:rsid w:val="007E4E91"/>
    <w:rsid w:val="007E5E63"/>
    <w:rsid w:val="008056B8"/>
    <w:rsid w:val="00811F0C"/>
    <w:rsid w:val="00816098"/>
    <w:rsid w:val="00816DC6"/>
    <w:rsid w:val="0083319E"/>
    <w:rsid w:val="008406AF"/>
    <w:rsid w:val="00860828"/>
    <w:rsid w:val="00865EB5"/>
    <w:rsid w:val="00872C5D"/>
    <w:rsid w:val="008737C8"/>
    <w:rsid w:val="00877E2E"/>
    <w:rsid w:val="0089429F"/>
    <w:rsid w:val="008A6054"/>
    <w:rsid w:val="008A76E4"/>
    <w:rsid w:val="008B18EF"/>
    <w:rsid w:val="008D079E"/>
    <w:rsid w:val="008D2A8F"/>
    <w:rsid w:val="008D7B95"/>
    <w:rsid w:val="008F4B7D"/>
    <w:rsid w:val="008F683D"/>
    <w:rsid w:val="00907274"/>
    <w:rsid w:val="00907483"/>
    <w:rsid w:val="009076F7"/>
    <w:rsid w:val="0091099F"/>
    <w:rsid w:val="00921D2C"/>
    <w:rsid w:val="009222F0"/>
    <w:rsid w:val="00936D1F"/>
    <w:rsid w:val="00941AA3"/>
    <w:rsid w:val="00946F48"/>
    <w:rsid w:val="00997222"/>
    <w:rsid w:val="009A1883"/>
    <w:rsid w:val="009A2CC4"/>
    <w:rsid w:val="009B3B03"/>
    <w:rsid w:val="009B6B5C"/>
    <w:rsid w:val="009C594F"/>
    <w:rsid w:val="009D0AEC"/>
    <w:rsid w:val="009D1489"/>
    <w:rsid w:val="009D30D6"/>
    <w:rsid w:val="009D5CF4"/>
    <w:rsid w:val="009E1D08"/>
    <w:rsid w:val="009F186A"/>
    <w:rsid w:val="009F18F5"/>
    <w:rsid w:val="009F2E13"/>
    <w:rsid w:val="009F398C"/>
    <w:rsid w:val="009F6D1C"/>
    <w:rsid w:val="00A0247B"/>
    <w:rsid w:val="00A10A9A"/>
    <w:rsid w:val="00A274C1"/>
    <w:rsid w:val="00A3663A"/>
    <w:rsid w:val="00A4587C"/>
    <w:rsid w:val="00A478D8"/>
    <w:rsid w:val="00A57CF0"/>
    <w:rsid w:val="00A71A80"/>
    <w:rsid w:val="00A75A40"/>
    <w:rsid w:val="00A83EE5"/>
    <w:rsid w:val="00A97D57"/>
    <w:rsid w:val="00AA6E9A"/>
    <w:rsid w:val="00AB22F5"/>
    <w:rsid w:val="00AB488F"/>
    <w:rsid w:val="00AC76C8"/>
    <w:rsid w:val="00AD4226"/>
    <w:rsid w:val="00B045C2"/>
    <w:rsid w:val="00B05729"/>
    <w:rsid w:val="00B07F31"/>
    <w:rsid w:val="00B15E32"/>
    <w:rsid w:val="00B32FD5"/>
    <w:rsid w:val="00B362F6"/>
    <w:rsid w:val="00B627F6"/>
    <w:rsid w:val="00BA1984"/>
    <w:rsid w:val="00BA31A6"/>
    <w:rsid w:val="00BB25B4"/>
    <w:rsid w:val="00BC4172"/>
    <w:rsid w:val="00BE0FFD"/>
    <w:rsid w:val="00BE12D6"/>
    <w:rsid w:val="00C016F8"/>
    <w:rsid w:val="00C05EE1"/>
    <w:rsid w:val="00C0794D"/>
    <w:rsid w:val="00C56C15"/>
    <w:rsid w:val="00C81E5D"/>
    <w:rsid w:val="00C91C9F"/>
    <w:rsid w:val="00C93CBB"/>
    <w:rsid w:val="00CC2E8A"/>
    <w:rsid w:val="00CE75DF"/>
    <w:rsid w:val="00CF6C74"/>
    <w:rsid w:val="00D10642"/>
    <w:rsid w:val="00D43C6C"/>
    <w:rsid w:val="00D45850"/>
    <w:rsid w:val="00D51FC0"/>
    <w:rsid w:val="00D6065A"/>
    <w:rsid w:val="00D66AEF"/>
    <w:rsid w:val="00D84797"/>
    <w:rsid w:val="00D93610"/>
    <w:rsid w:val="00DA2A06"/>
    <w:rsid w:val="00DB69AE"/>
    <w:rsid w:val="00DB6C1E"/>
    <w:rsid w:val="00DC53B7"/>
    <w:rsid w:val="00DD5AB8"/>
    <w:rsid w:val="00DE665E"/>
    <w:rsid w:val="00DE7032"/>
    <w:rsid w:val="00DF7518"/>
    <w:rsid w:val="00E03F0C"/>
    <w:rsid w:val="00E14859"/>
    <w:rsid w:val="00E21891"/>
    <w:rsid w:val="00E267FD"/>
    <w:rsid w:val="00E26975"/>
    <w:rsid w:val="00E52C8A"/>
    <w:rsid w:val="00E543DE"/>
    <w:rsid w:val="00E60BBA"/>
    <w:rsid w:val="00E8071A"/>
    <w:rsid w:val="00E93791"/>
    <w:rsid w:val="00E9711D"/>
    <w:rsid w:val="00EA20D5"/>
    <w:rsid w:val="00EB0C9E"/>
    <w:rsid w:val="00EB3339"/>
    <w:rsid w:val="00EC2986"/>
    <w:rsid w:val="00EF2A2E"/>
    <w:rsid w:val="00EF5738"/>
    <w:rsid w:val="00F03900"/>
    <w:rsid w:val="00F21C2A"/>
    <w:rsid w:val="00F25050"/>
    <w:rsid w:val="00F27C9A"/>
    <w:rsid w:val="00F33744"/>
    <w:rsid w:val="00F367DF"/>
    <w:rsid w:val="00F42566"/>
    <w:rsid w:val="00F474F4"/>
    <w:rsid w:val="00F47FD0"/>
    <w:rsid w:val="00F54135"/>
    <w:rsid w:val="00F6050A"/>
    <w:rsid w:val="00F61FDD"/>
    <w:rsid w:val="00F71B96"/>
    <w:rsid w:val="00F72F89"/>
    <w:rsid w:val="00F746C0"/>
    <w:rsid w:val="00F7704D"/>
    <w:rsid w:val="00F80009"/>
    <w:rsid w:val="00F84C7A"/>
    <w:rsid w:val="00F87BE6"/>
    <w:rsid w:val="00F975C6"/>
    <w:rsid w:val="00FA3512"/>
    <w:rsid w:val="00FA688E"/>
    <w:rsid w:val="00FB425B"/>
    <w:rsid w:val="00FC498C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EF7A57"/>
  <w15:chartTrackingRefBased/>
  <w15:docId w15:val="{82FDF105-313D-4C8B-9732-FBF43D07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62F6"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table" w:styleId="Tabel-Gitter">
    <w:name w:val="Table Grid"/>
    <w:basedOn w:val="Tabel-Normal"/>
    <w:rsid w:val="00EF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9F18F5"/>
    <w:rPr>
      <w:rFonts w:ascii="Arial" w:hAnsi="Arial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ndbrugsloven@sgav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827</Words>
  <Characters>4985</Characters>
  <Application>Microsoft Office Word</Application>
  <DocSecurity>0</DocSecurity>
  <Lines>207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5696</CharactersWithSpaces>
  <SharedDoc>false</SharedDoc>
  <HLinks>
    <vt:vector size="24" baseType="variant">
      <vt:variant>
        <vt:i4>7602233</vt:i4>
      </vt:variant>
      <vt:variant>
        <vt:i4>94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91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88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6</cp:revision>
  <cp:lastPrinted>2018-10-16T09:52:00Z</cp:lastPrinted>
  <dcterms:created xsi:type="dcterms:W3CDTF">2025-06-13T06:22:00Z</dcterms:created>
  <dcterms:modified xsi:type="dcterms:W3CDTF">2025-06-16T12:30:00Z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